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B" w:rsidRDefault="004D4C8A" w:rsidP="004D4C8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D4C8A" w:rsidRDefault="004D4C8A" w:rsidP="004D4C8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</w:p>
    <w:p w:rsidR="004D4C8A" w:rsidRDefault="004D4C8A" w:rsidP="004D4C8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Утверждаю. КХ 18092019</w:t>
      </w:r>
    </w:p>
    <w:p w:rsidR="004D4C8A" w:rsidRDefault="004D4C8A" w:rsidP="004D4C8A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262030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Высокое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</w:p>
    <w:p w:rsidR="004D4C8A" w:rsidRDefault="004D4C8A" w:rsidP="004D4C8A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Цель ИВДИВО 262030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Совершенств Владычеством Воли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Виртуозностью Должностных Компетенций Воля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D4C8A" w:rsidRDefault="004D4C8A" w:rsidP="004D4C8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D4C8A" w:rsidRPr="004D4C8A" w:rsidRDefault="004D4C8A" w:rsidP="004D4C8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262030 ИЦ, Витебск,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Регистрация Общественной 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Лариса Яковлевна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 Абсолют ИВО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Грациозность Живого Огня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фундаментальностью Учения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Танец Высокого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Элегантностью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 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диалектика Таланта-Служения Условиями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ИВДИВО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Имперациокомпитентностью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8 видами   жизни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262030 ИЦ,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 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Пути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Я-Есмь Служащего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Синтезом Воли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Волей Законов ИВО Преображение Законодательства Территории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Реализация Учением Синтеза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 16270 ВЦ Витебск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Янского Синтеза Внутренней Статью Владыки Воли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Твёрдостью Отцом Служение Матери Реализацией Звука Созидания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Дееспособностью Синтеза Мудрости.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 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Счастье Жизни Долгом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262030 ИЦ,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Светлана Владимировна  </w:t>
      </w:r>
      <w:r>
        <w:rPr>
          <w:rFonts w:ascii="Times New Roman" w:hAnsi="Times New Roman" w:cs="Times New Roman"/>
          <w:color w:val="000000"/>
          <w:sz w:val="24"/>
        </w:rPr>
        <w:t xml:space="preserve"> Человек Мг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ужащего-Творца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Владычеством Воли ИВО Мудрости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262030 ИЦ, Витебск,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Фёдоровна </w:t>
      </w:r>
      <w:r>
        <w:rPr>
          <w:rFonts w:ascii="Times New Roman" w:hAnsi="Times New Roman" w:cs="Times New Roman"/>
          <w:color w:val="000000"/>
          <w:sz w:val="24"/>
        </w:rPr>
        <w:t xml:space="preserve"> Начало стяжания Абсолюта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Синтез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Служащего Совершенством Мудрости Изначально Вышестоящего Синтеза Жизни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Императивно-Эффективное применение Инструментов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262030 ИЦ,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Марьян Фёдорович   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команды Подразделения ИВДИВО 16270 ВЦ Условиями МГК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Гражданское Воскрешение Человека Синтезом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 Технологий Финансовой Экономики Синтезом ИВО 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Политических Условий ИВО на территории Подразделения ИВДИВО 16270 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262030 ИЦ,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Нина Викторовна </w:t>
      </w:r>
      <w:r>
        <w:rPr>
          <w:rFonts w:ascii="Times New Roman" w:hAnsi="Times New Roman" w:cs="Times New Roman"/>
          <w:color w:val="000000"/>
          <w:sz w:val="24"/>
        </w:rPr>
        <w:t xml:space="preserve"> 788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(Абсолют Фа в процессе стяжания)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ИВДИВО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Лариса Ивановна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Высокого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Мастерство Статусов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учением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Воскрешением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Стиль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262030 ИЦ, Витебск,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Людмила Николаевна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262030 ИЦ,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 Мг  Сказок. Исторический Синтез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Генезис ИВО Неотчужденным Сотворчеством Команды Дееспособных Единиц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Созерцательность Духа Мудростью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262030 ИЦ,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Мыслью Творения ИВ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Среды Синтеза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Новых Путей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Комфортных Условий Среды Части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Становления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262030 ИЦ,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Жизненной Сообразительности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Силы Творения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Синтезом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262030 ИЦ,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Сергеевич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Метагалактика Креатива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технологии Синтеза Человечности идеями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креативной среды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32х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178. Аватар ИВДИВО-развития ИВО 262066 ИВЦ / 65458 ВЦ / 16306 ВЦР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Александра Павловна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Жизнедеятельности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Материализация Плана Творения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Нормализация Состояния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Взаимодействий Осознанностью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262030 ИЦ, Витебск,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Сергеевич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Ясности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созидательности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Новых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262030 ИЦ, Витебск,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 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Синтездееспособность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совершенным компетентным элегантным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Ладность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4D4C8A" w:rsidRPr="004D4C8A" w:rsidSect="004D4C8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8A"/>
    <w:rsid w:val="003A30CB"/>
    <w:rsid w:val="004D4C8A"/>
    <w:rsid w:val="009044FB"/>
    <w:rsid w:val="00D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7738</Characters>
  <Application>Microsoft Office Word</Application>
  <DocSecurity>0</DocSecurity>
  <Lines>188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2020-01-30T19:05:00Z</dcterms:created>
  <dcterms:modified xsi:type="dcterms:W3CDTF">2020-01-30T19:08:00Z</dcterms:modified>
</cp:coreProperties>
</file>